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C66548" w14:textId="77777777" w:rsidR="009B3058" w:rsidRPr="00210913" w:rsidRDefault="0003732F" w:rsidP="0019343D">
      <w:pPr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sz w:val="22"/>
          <w:szCs w:val="22"/>
        </w:rPr>
      </w:pPr>
      <w:r w:rsidRPr="0003732F">
        <w:rPr>
          <w:rFonts w:ascii="Times New Roman" w:hAnsi="Times New Roman" w:cs="Times New Roman"/>
          <w:sz w:val="22"/>
          <w:szCs w:val="22"/>
        </w:rPr>
        <w:t xml:space="preserve">   </w:t>
      </w:r>
      <w:r w:rsidR="009B3058" w:rsidRPr="00210913">
        <w:rPr>
          <w:rFonts w:ascii="Times New Roman" w:hAnsi="Times New Roman" w:cs="Times New Roman"/>
          <w:sz w:val="22"/>
          <w:szCs w:val="22"/>
        </w:rPr>
        <w:t xml:space="preserve">Проект </w:t>
      </w:r>
      <w:r w:rsidR="00205E2C" w:rsidRPr="00210913">
        <w:rPr>
          <w:rFonts w:ascii="Times New Roman" w:hAnsi="Times New Roman" w:cs="Times New Roman"/>
          <w:sz w:val="22"/>
          <w:szCs w:val="22"/>
        </w:rPr>
        <w:t>постановления администрации</w:t>
      </w:r>
      <w:r w:rsidR="009B3058" w:rsidRPr="00210913">
        <w:rPr>
          <w:rFonts w:ascii="Times New Roman" w:hAnsi="Times New Roman" w:cs="Times New Roman"/>
          <w:sz w:val="22"/>
          <w:szCs w:val="22"/>
        </w:rPr>
        <w:t xml:space="preserve"> города Покачи</w:t>
      </w:r>
    </w:p>
    <w:p w14:paraId="41286D92" w14:textId="77777777" w:rsidR="009B3058" w:rsidRPr="00210913" w:rsidRDefault="009B3058" w:rsidP="0019343D">
      <w:pPr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sz w:val="22"/>
          <w:szCs w:val="22"/>
        </w:rPr>
      </w:pPr>
      <w:r w:rsidRPr="00210913">
        <w:rPr>
          <w:rFonts w:ascii="Times New Roman" w:hAnsi="Times New Roman" w:cs="Times New Roman"/>
          <w:sz w:val="22"/>
          <w:szCs w:val="22"/>
        </w:rPr>
        <w:t>разработан у</w:t>
      </w:r>
      <w:r w:rsidR="0019343D">
        <w:rPr>
          <w:rFonts w:ascii="Times New Roman" w:hAnsi="Times New Roman" w:cs="Times New Roman"/>
          <w:sz w:val="22"/>
          <w:szCs w:val="22"/>
        </w:rPr>
        <w:t xml:space="preserve">правлением муниципальной собственности </w:t>
      </w:r>
      <w:r w:rsidRPr="00210913">
        <w:rPr>
          <w:rFonts w:ascii="Times New Roman" w:hAnsi="Times New Roman" w:cs="Times New Roman"/>
          <w:sz w:val="22"/>
          <w:szCs w:val="22"/>
        </w:rPr>
        <w:t xml:space="preserve">комитета по </w:t>
      </w:r>
    </w:p>
    <w:p w14:paraId="470061E4" w14:textId="77777777" w:rsidR="009B3058" w:rsidRPr="00210913" w:rsidRDefault="009B3058" w:rsidP="0019343D">
      <w:pPr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sz w:val="22"/>
          <w:szCs w:val="22"/>
        </w:rPr>
      </w:pPr>
      <w:r w:rsidRPr="00210913">
        <w:rPr>
          <w:rFonts w:ascii="Times New Roman" w:hAnsi="Times New Roman" w:cs="Times New Roman"/>
          <w:sz w:val="22"/>
          <w:szCs w:val="22"/>
        </w:rPr>
        <w:t>управлению муниципальным имуществом администрации города Покачи</w:t>
      </w:r>
    </w:p>
    <w:p w14:paraId="74B83839" w14:textId="77777777" w:rsidR="009B3058" w:rsidRPr="00210913" w:rsidRDefault="009B3058" w:rsidP="0019343D">
      <w:pPr>
        <w:suppressAutoHyphens/>
        <w:autoSpaceDE w:val="0"/>
        <w:autoSpaceDN w:val="0"/>
        <w:adjustRightInd w:val="0"/>
        <w:ind w:left="2832" w:firstLine="708"/>
        <w:jc w:val="center"/>
        <w:rPr>
          <w:rFonts w:ascii="Times New Roman" w:hAnsi="Times New Roman" w:cs="Times New Roman"/>
          <w:sz w:val="22"/>
          <w:szCs w:val="22"/>
        </w:rPr>
      </w:pPr>
    </w:p>
    <w:p w14:paraId="5A51DF16" w14:textId="77777777" w:rsidR="009B3058" w:rsidRDefault="009B3058" w:rsidP="0019343D">
      <w:pPr>
        <w:suppressAutoHyphens/>
        <w:autoSpaceDE w:val="0"/>
        <w:autoSpaceDN w:val="0"/>
        <w:adjustRightInd w:val="0"/>
        <w:ind w:left="2832" w:firstLine="708"/>
        <w:jc w:val="center"/>
        <w:rPr>
          <w:sz w:val="20"/>
          <w:szCs w:val="20"/>
        </w:rPr>
      </w:pPr>
    </w:p>
    <w:p w14:paraId="11E83CEA" w14:textId="77777777" w:rsidR="009B3058" w:rsidRPr="00595CC6" w:rsidRDefault="009B3058" w:rsidP="00E363A5">
      <w:pPr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95CC6">
        <w:rPr>
          <w:rFonts w:ascii="Times New Roman" w:hAnsi="Times New Roman" w:cs="Times New Roman"/>
          <w:bCs/>
          <w:sz w:val="28"/>
          <w:szCs w:val="28"/>
        </w:rPr>
        <w:t>Пояснительная записка</w:t>
      </w:r>
    </w:p>
    <w:p w14:paraId="1575A265" w14:textId="77777777" w:rsidR="009B3058" w:rsidRPr="0019343D" w:rsidRDefault="009B3058" w:rsidP="00E363A5">
      <w:pPr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9343D">
        <w:rPr>
          <w:rFonts w:ascii="Times New Roman" w:hAnsi="Times New Roman" w:cs="Times New Roman"/>
          <w:bCs/>
          <w:sz w:val="28"/>
          <w:szCs w:val="28"/>
        </w:rPr>
        <w:t xml:space="preserve">к проекту </w:t>
      </w:r>
      <w:r w:rsidR="00205E2C" w:rsidRPr="0019343D">
        <w:rPr>
          <w:rFonts w:ascii="Times New Roman" w:hAnsi="Times New Roman" w:cs="Times New Roman"/>
          <w:bCs/>
          <w:sz w:val="28"/>
          <w:szCs w:val="28"/>
        </w:rPr>
        <w:t>постановл</w:t>
      </w:r>
      <w:r w:rsidR="00823658" w:rsidRPr="0019343D">
        <w:rPr>
          <w:rFonts w:ascii="Times New Roman" w:hAnsi="Times New Roman" w:cs="Times New Roman"/>
          <w:bCs/>
          <w:sz w:val="28"/>
          <w:szCs w:val="28"/>
        </w:rPr>
        <w:t>ения</w:t>
      </w:r>
      <w:r w:rsidR="00205E2C" w:rsidRPr="0019343D">
        <w:rPr>
          <w:rFonts w:ascii="Times New Roman" w:hAnsi="Times New Roman" w:cs="Times New Roman"/>
          <w:bCs/>
          <w:sz w:val="28"/>
          <w:szCs w:val="28"/>
        </w:rPr>
        <w:t xml:space="preserve"> администрации</w:t>
      </w:r>
      <w:r w:rsidRPr="0019343D">
        <w:rPr>
          <w:rFonts w:ascii="Times New Roman" w:hAnsi="Times New Roman" w:cs="Times New Roman"/>
          <w:bCs/>
          <w:sz w:val="28"/>
          <w:szCs w:val="28"/>
        </w:rPr>
        <w:t xml:space="preserve"> города Покачи</w:t>
      </w:r>
    </w:p>
    <w:p w14:paraId="5CE3B7CF" w14:textId="77777777" w:rsidR="00EE437E" w:rsidRPr="00E363A5" w:rsidRDefault="00E363A5" w:rsidP="00E363A5">
      <w:pPr>
        <w:tabs>
          <w:tab w:val="left" w:pos="567"/>
          <w:tab w:val="left" w:pos="2268"/>
          <w:tab w:val="left" w:pos="3686"/>
          <w:tab w:val="left" w:pos="4536"/>
        </w:tabs>
        <w:autoSpaceDE w:val="0"/>
        <w:autoSpaceDN w:val="0"/>
        <w:adjustRightInd w:val="0"/>
        <w:ind w:right="-1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bookmarkStart w:id="0" w:name="OLE_LINK13"/>
      <w:bookmarkStart w:id="1" w:name="OLE_LINK14"/>
      <w:r w:rsidRPr="00E363A5">
        <w:rPr>
          <w:rFonts w:ascii="Times New Roman" w:hAnsi="Times New Roman" w:cs="Times New Roman"/>
          <w:sz w:val="28"/>
          <w:szCs w:val="28"/>
          <w:lang w:eastAsia="ar-SA"/>
        </w:rPr>
        <w:t>«О внесении изменений в административный регламент предоставления муниципальной услуги «Передача в собственность граждан занимаемых ими жилых помещений жилищного фонда (приватизация жилищного фонда)», утвержденный постановлением администрации города Покачи от 16.01.2023 №7»</w:t>
      </w:r>
      <w:r w:rsidR="0019343D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</w:t>
      </w:r>
      <w:r w:rsidR="00EE437E">
        <w:rPr>
          <w:rFonts w:ascii="Times New Roman" w:eastAsia="Calibri" w:hAnsi="Times New Roman"/>
          <w:bCs/>
          <w:sz w:val="28"/>
          <w:szCs w:val="28"/>
          <w:lang w:eastAsia="en-US"/>
        </w:rPr>
        <w:t>(далее – постановление)</w:t>
      </w:r>
    </w:p>
    <w:p w14:paraId="270F661B" w14:textId="77777777" w:rsidR="00AA4CE6" w:rsidRPr="00595CC6" w:rsidRDefault="00AA4CE6" w:rsidP="0019343D">
      <w:pPr>
        <w:pStyle w:val="ConsPlusNonformat"/>
        <w:suppressAutoHyphens/>
        <w:ind w:left="-567"/>
        <w:jc w:val="center"/>
        <w:rPr>
          <w:rFonts w:ascii="Times New Roman" w:eastAsia="Calibri" w:hAnsi="Times New Roman"/>
          <w:bCs/>
          <w:sz w:val="28"/>
          <w:szCs w:val="28"/>
          <w:lang w:eastAsia="en-US"/>
        </w:rPr>
      </w:pPr>
    </w:p>
    <w:p w14:paraId="14CCCE7C" w14:textId="77777777" w:rsidR="009B3058" w:rsidRPr="00595CC6" w:rsidRDefault="009B3058" w:rsidP="00BD73EF">
      <w:pPr>
        <w:tabs>
          <w:tab w:val="left" w:pos="851"/>
          <w:tab w:val="left" w:pos="3969"/>
          <w:tab w:val="left" w:pos="4253"/>
          <w:tab w:val="left" w:pos="4536"/>
          <w:tab w:val="left" w:pos="4820"/>
          <w:tab w:val="left" w:pos="5103"/>
          <w:tab w:val="left" w:pos="5245"/>
        </w:tabs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95CC6">
        <w:rPr>
          <w:rFonts w:ascii="Times New Roman" w:hAnsi="Times New Roman" w:cs="Times New Roman"/>
          <w:sz w:val="28"/>
          <w:szCs w:val="28"/>
        </w:rPr>
        <w:t xml:space="preserve">Полномочия по принятию </w:t>
      </w:r>
      <w:r w:rsidR="00B03EF3" w:rsidRPr="00595CC6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790578" w:rsidRPr="00595CC6">
        <w:rPr>
          <w:rFonts w:ascii="Times New Roman" w:hAnsi="Times New Roman" w:cs="Times New Roman"/>
          <w:sz w:val="28"/>
          <w:szCs w:val="28"/>
        </w:rPr>
        <w:t>установлены:</w:t>
      </w:r>
    </w:p>
    <w:bookmarkEnd w:id="0"/>
    <w:bookmarkEnd w:id="1"/>
    <w:p w14:paraId="101A3920" w14:textId="77777777" w:rsidR="00835326" w:rsidRPr="00595CC6" w:rsidRDefault="005F7153" w:rsidP="00BD73EF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5CC6">
        <w:rPr>
          <w:rFonts w:ascii="Times New Roman" w:eastAsia="Times New Roman" w:hAnsi="Times New Roman" w:cs="Times New Roman"/>
          <w:sz w:val="28"/>
          <w:szCs w:val="28"/>
        </w:rPr>
        <w:t>1</w:t>
      </w:r>
      <w:r w:rsidR="00EC595B" w:rsidRPr="00595CC6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AA4CE6" w:rsidRPr="00595CC6">
        <w:rPr>
          <w:rFonts w:ascii="Times New Roman" w:hAnsi="Times New Roman"/>
          <w:bCs/>
          <w:sz w:val="28"/>
          <w:szCs w:val="28"/>
          <w:lang w:eastAsia="en-US"/>
        </w:rPr>
        <w:t xml:space="preserve">пунктом 1 части 1 статьи 6 </w:t>
      </w:r>
      <w:r w:rsidR="00AA4CE6" w:rsidRPr="00595CC6">
        <w:rPr>
          <w:rFonts w:ascii="Times New Roman" w:hAnsi="Times New Roman"/>
          <w:sz w:val="28"/>
          <w:szCs w:val="28"/>
        </w:rPr>
        <w:t>Федерального закона от 27.07.2010 № 210-ФЗ «Об организации предоставления государственных и муниципальных услуг</w:t>
      </w:r>
      <w:r w:rsidR="002876BC" w:rsidRPr="00595CC6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02B6A" w:rsidRPr="00595CC6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3A2E159A" w14:textId="7E6208C2" w:rsidR="003E4CB7" w:rsidRPr="003E4CB7" w:rsidRDefault="005F7153" w:rsidP="00BD73EF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3E4CB7">
        <w:rPr>
          <w:rFonts w:ascii="Times New Roman" w:eastAsia="Times New Roman" w:hAnsi="Times New Roman" w:cs="Times New Roman"/>
          <w:sz w:val="28"/>
          <w:szCs w:val="28"/>
        </w:rPr>
        <w:t>2</w:t>
      </w:r>
      <w:r w:rsidR="003B26BA" w:rsidRPr="003E4CB7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3E4CB7" w:rsidRPr="003E4CB7">
        <w:rPr>
          <w:rFonts w:ascii="Times New Roman" w:eastAsia="Times New Roman" w:hAnsi="Times New Roman" w:cs="Times New Roman"/>
          <w:sz w:val="28"/>
          <w:szCs w:val="28"/>
        </w:rPr>
        <w:t xml:space="preserve">пунктом 1 </w:t>
      </w:r>
      <w:r w:rsidR="003E4CB7" w:rsidRPr="003E4CB7">
        <w:rPr>
          <w:rFonts w:ascii="Times New Roman" w:hAnsi="Times New Roman"/>
          <w:sz w:val="28"/>
          <w:szCs w:val="28"/>
        </w:rPr>
        <w:t xml:space="preserve">частью 8 статьи 2 </w:t>
      </w:r>
      <w:r w:rsidR="003E4CB7" w:rsidRPr="003E4CB7">
        <w:rPr>
          <w:rFonts w:ascii="Times New Roman" w:eastAsia="Times New Roman" w:hAnsi="Times New Roman" w:cs="Times New Roman"/>
          <w:sz w:val="28"/>
          <w:szCs w:val="28"/>
        </w:rPr>
        <w:t>Порядка разработки и утверждения административных регламентов предоставления муниципальных услуг, утвержденного постановлением администрации города Покачи от 31.05.2023 № 428.</w:t>
      </w:r>
    </w:p>
    <w:p w14:paraId="79C509AB" w14:textId="77777777" w:rsidR="00750CA4" w:rsidRPr="00750CA4" w:rsidRDefault="00750CA4" w:rsidP="00750CA4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50CA4">
        <w:rPr>
          <w:rFonts w:ascii="Times New Roman" w:eastAsia="Times New Roman" w:hAnsi="Times New Roman" w:cs="Times New Roman"/>
          <w:sz w:val="28"/>
          <w:szCs w:val="28"/>
        </w:rPr>
        <w:t xml:space="preserve">Проект постановления разработан в связи изменениями, внесенными в Федеральный закон от 27.07.2010 № 210-ФЗ «Об организации предоставления государственных и муниципальных услуг» федеральными законами: </w:t>
      </w:r>
    </w:p>
    <w:p w14:paraId="1710E806" w14:textId="77777777" w:rsidR="00750CA4" w:rsidRPr="00750CA4" w:rsidRDefault="00750CA4" w:rsidP="00750CA4">
      <w:pPr>
        <w:pStyle w:val="af1"/>
        <w:numPr>
          <w:ilvl w:val="0"/>
          <w:numId w:val="2"/>
        </w:numPr>
        <w:spacing w:line="240" w:lineRule="auto"/>
        <w:ind w:left="0" w:firstLine="709"/>
        <w:jc w:val="both"/>
        <w:rPr>
          <w:sz w:val="28"/>
          <w:szCs w:val="28"/>
        </w:rPr>
      </w:pPr>
      <w:r w:rsidRPr="00750CA4">
        <w:rPr>
          <w:rFonts w:ascii="Times New Roman" w:eastAsia="Times New Roman" w:hAnsi="Times New Roman"/>
          <w:sz w:val="28"/>
          <w:szCs w:val="28"/>
        </w:rPr>
        <w:t xml:space="preserve"> от 08.07.2024 № 172-ФЗ «О внесении изменений в статьи 2 и 5 Федерального закона «Об организации предоставления государственных и муниципальных услуг»;</w:t>
      </w:r>
    </w:p>
    <w:p w14:paraId="7EA1EE3D" w14:textId="77777777" w:rsidR="00750CA4" w:rsidRPr="00750CA4" w:rsidRDefault="00750CA4" w:rsidP="00750CA4">
      <w:pPr>
        <w:pStyle w:val="af1"/>
        <w:numPr>
          <w:ilvl w:val="0"/>
          <w:numId w:val="2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750CA4">
        <w:rPr>
          <w:rFonts w:ascii="Times New Roman" w:eastAsia="Times New Roman" w:hAnsi="Times New Roman"/>
          <w:sz w:val="28"/>
          <w:szCs w:val="28"/>
        </w:rPr>
        <w:t>от 26.12.2024 № 494-ФЗ «О внесении изменений в отдельные законодательные акты Российской Федерации».</w:t>
      </w:r>
    </w:p>
    <w:p w14:paraId="253DA5FA" w14:textId="77777777" w:rsidR="00750CA4" w:rsidRPr="00750CA4" w:rsidRDefault="00750CA4" w:rsidP="00750CA4">
      <w:pPr>
        <w:pStyle w:val="af1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750CA4">
        <w:rPr>
          <w:rFonts w:ascii="Times New Roman" w:eastAsia="Times New Roman" w:hAnsi="Times New Roman"/>
          <w:sz w:val="28"/>
          <w:szCs w:val="28"/>
        </w:rPr>
        <w:t xml:space="preserve">При подготовке учитывались мониторинги прокуратуры Нижневартовского района Ханты – Мансийского автономного округа – Югры от 10.10.2024 № 07-09-2023/1927-24-20711018 (входящий номер администрации №Вх-8370 от 14.10.2024), </w:t>
      </w:r>
      <w:r w:rsidRPr="00750CA4">
        <w:rPr>
          <w:rFonts w:ascii="Times New Roman" w:hAnsi="Times New Roman"/>
          <w:sz w:val="28"/>
          <w:szCs w:val="28"/>
        </w:rPr>
        <w:t xml:space="preserve">от 20.02.2025 № 07-09-2025/324-25-20711018 (входящий номер администрации №Вх-1466 от 24.02.2025). </w:t>
      </w:r>
    </w:p>
    <w:p w14:paraId="49153F90" w14:textId="77777777" w:rsidR="00750CA4" w:rsidRPr="00750CA4" w:rsidRDefault="00750CA4" w:rsidP="00750CA4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50CA4">
        <w:rPr>
          <w:rFonts w:ascii="Times New Roman" w:eastAsia="Times New Roman" w:hAnsi="Times New Roman" w:cs="Times New Roman"/>
          <w:sz w:val="28"/>
          <w:szCs w:val="28"/>
        </w:rPr>
        <w:t>Представленным проектом:</w:t>
      </w:r>
    </w:p>
    <w:p w14:paraId="4F3445B0" w14:textId="77777777" w:rsidR="00750CA4" w:rsidRPr="00750CA4" w:rsidRDefault="00750CA4" w:rsidP="00750CA4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750CA4"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r w:rsidRPr="00750CA4">
        <w:rPr>
          <w:rFonts w:ascii="Times New Roman" w:hAnsi="Times New Roman"/>
          <w:sz w:val="28"/>
          <w:szCs w:val="28"/>
        </w:rPr>
        <w:t>устанавливается возможность получения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 в соответствии со статьей 5 Федерального закона от 27.07.2010 № 210-ФЗ «Об организации предоставления государственных и муниципальных услуг»;</w:t>
      </w:r>
    </w:p>
    <w:p w14:paraId="23624AA1" w14:textId="47D026C7" w:rsidR="00750CA4" w:rsidRPr="00750CA4" w:rsidRDefault="00750CA4" w:rsidP="00750CA4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750CA4">
        <w:rPr>
          <w:rFonts w:ascii="Times New Roman" w:hAnsi="Times New Roman"/>
          <w:sz w:val="28"/>
          <w:szCs w:val="28"/>
        </w:rPr>
        <w:t>2) признаются утратившими силу главы административного регламента таки</w:t>
      </w:r>
      <w:r w:rsidR="00CC5BB0">
        <w:rPr>
          <w:rFonts w:ascii="Times New Roman" w:hAnsi="Times New Roman"/>
          <w:sz w:val="28"/>
          <w:szCs w:val="28"/>
        </w:rPr>
        <w:t>е</w:t>
      </w:r>
      <w:r w:rsidRPr="00750CA4">
        <w:rPr>
          <w:rFonts w:ascii="Times New Roman" w:hAnsi="Times New Roman"/>
          <w:sz w:val="28"/>
          <w:szCs w:val="28"/>
        </w:rPr>
        <w:t xml:space="preserve"> как «Формы контроля за исполнением административного регламента</w:t>
      </w:r>
      <w:r w:rsidRPr="00750CA4">
        <w:rPr>
          <w:rFonts w:ascii="Times New Roman" w:eastAsia="Times New Roman" w:hAnsi="Times New Roman" w:cs="Times New Roman"/>
          <w:sz w:val="28"/>
          <w:szCs w:val="28"/>
        </w:rPr>
        <w:t xml:space="preserve">», «Досудебный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служащих»  в </w:t>
      </w:r>
      <w:r w:rsidRPr="00750CA4">
        <w:rPr>
          <w:rFonts w:ascii="Times New Roman" w:hAnsi="Times New Roman"/>
          <w:sz w:val="28"/>
          <w:szCs w:val="28"/>
        </w:rPr>
        <w:t>соответствии со статьей 12 Федерального закона от 27.07.2010 № 210-ФЗ «Об организации предоставления государственных и муниципальных услуг».</w:t>
      </w:r>
    </w:p>
    <w:p w14:paraId="08176EFB" w14:textId="77777777" w:rsidR="009B3058" w:rsidRPr="00595CC6" w:rsidRDefault="009B3058" w:rsidP="00BD73EF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CC6">
        <w:rPr>
          <w:rFonts w:ascii="Times New Roman" w:hAnsi="Times New Roman" w:cs="Times New Roman"/>
          <w:sz w:val="28"/>
          <w:szCs w:val="28"/>
        </w:rPr>
        <w:lastRenderedPageBreak/>
        <w:t xml:space="preserve">Финансово-экономическое обоснование проекта </w:t>
      </w:r>
      <w:r w:rsidR="00FA114F" w:rsidRPr="00595CC6">
        <w:rPr>
          <w:rFonts w:ascii="Times New Roman" w:hAnsi="Times New Roman" w:cs="Times New Roman"/>
          <w:sz w:val="28"/>
          <w:szCs w:val="28"/>
        </w:rPr>
        <w:t>постановления</w:t>
      </w:r>
      <w:r w:rsidRPr="00595CC6">
        <w:rPr>
          <w:rFonts w:ascii="Times New Roman" w:hAnsi="Times New Roman" w:cs="Times New Roman"/>
          <w:sz w:val="28"/>
          <w:szCs w:val="28"/>
        </w:rPr>
        <w:t xml:space="preserve"> </w:t>
      </w:r>
      <w:r w:rsidRPr="00595CC6">
        <w:rPr>
          <w:rFonts w:ascii="Times New Roman" w:hAnsi="Times New Roman" w:cs="Times New Roman"/>
          <w:bCs/>
          <w:sz w:val="28"/>
          <w:szCs w:val="28"/>
        </w:rPr>
        <w:t>не требуется.</w:t>
      </w:r>
    </w:p>
    <w:p w14:paraId="0609525A" w14:textId="77777777" w:rsidR="00696E3D" w:rsidRPr="00E363A5" w:rsidRDefault="00696E3D" w:rsidP="00BD73EF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5CC6">
        <w:rPr>
          <w:rFonts w:ascii="Times New Roman" w:eastAsia="Times New Roman" w:hAnsi="Times New Roman" w:cs="Times New Roman"/>
          <w:sz w:val="28"/>
          <w:szCs w:val="28"/>
        </w:rPr>
        <w:t xml:space="preserve">В связи с принятием настоящего </w:t>
      </w:r>
      <w:r w:rsidR="00FA114F" w:rsidRPr="00595CC6">
        <w:rPr>
          <w:rFonts w:ascii="Times New Roman" w:eastAsia="Times New Roman" w:hAnsi="Times New Roman" w:cs="Times New Roman"/>
          <w:sz w:val="28"/>
          <w:szCs w:val="28"/>
        </w:rPr>
        <w:t>постановления</w:t>
      </w:r>
      <w:r w:rsidRPr="00595CC6">
        <w:rPr>
          <w:rFonts w:ascii="Times New Roman" w:eastAsia="Times New Roman" w:hAnsi="Times New Roman" w:cs="Times New Roman"/>
          <w:sz w:val="28"/>
          <w:szCs w:val="28"/>
        </w:rPr>
        <w:t xml:space="preserve"> не возникнет необходимости в разработке и принятии новых муниципальных правовых актов </w:t>
      </w:r>
      <w:r w:rsidRPr="00E363A5">
        <w:rPr>
          <w:rFonts w:ascii="Times New Roman" w:eastAsia="Times New Roman" w:hAnsi="Times New Roman" w:cs="Times New Roman"/>
          <w:sz w:val="28"/>
          <w:szCs w:val="28"/>
        </w:rPr>
        <w:t>города Покачи.</w:t>
      </w:r>
    </w:p>
    <w:p w14:paraId="2CC44B9B" w14:textId="77777777" w:rsidR="003E4CB7" w:rsidRPr="003E4CB7" w:rsidRDefault="003E4CB7" w:rsidP="003E4CB7">
      <w:pPr>
        <w:tabs>
          <w:tab w:val="left" w:pos="3686"/>
          <w:tab w:val="left" w:pos="3969"/>
          <w:tab w:val="left" w:pos="4253"/>
          <w:tab w:val="left" w:pos="4536"/>
          <w:tab w:val="left" w:pos="4820"/>
          <w:tab w:val="left" w:pos="5103"/>
          <w:tab w:val="left" w:pos="5245"/>
        </w:tabs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3E4CB7">
        <w:rPr>
          <w:rFonts w:ascii="Times New Roman" w:hAnsi="Times New Roman"/>
          <w:sz w:val="28"/>
          <w:szCs w:val="28"/>
        </w:rPr>
        <w:t xml:space="preserve">В связи с принятием проекта постановления не возникнет необходимости в разработке и принятии новых муниципальных правовых актов города Покачи. </w:t>
      </w:r>
    </w:p>
    <w:p w14:paraId="019555ED" w14:textId="77777777" w:rsidR="003E4CB7" w:rsidRPr="003E4CB7" w:rsidRDefault="003E4CB7" w:rsidP="003E4CB7">
      <w:pPr>
        <w:pStyle w:val="af1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E4CB7">
        <w:rPr>
          <w:rFonts w:ascii="Times New Roman" w:hAnsi="Times New Roman"/>
          <w:color w:val="000000"/>
          <w:sz w:val="28"/>
          <w:szCs w:val="28"/>
        </w:rPr>
        <w:t xml:space="preserve">Утверждение проекта постановления </w:t>
      </w:r>
      <w:r w:rsidRPr="003E4CB7">
        <w:rPr>
          <w:rFonts w:ascii="Times New Roman" w:hAnsi="Times New Roman"/>
          <w:sz w:val="28"/>
          <w:szCs w:val="28"/>
        </w:rPr>
        <w:t xml:space="preserve">не </w:t>
      </w:r>
      <w:r w:rsidRPr="003E4CB7">
        <w:rPr>
          <w:rFonts w:ascii="Times New Roman" w:hAnsi="Times New Roman"/>
          <w:color w:val="000000"/>
          <w:sz w:val="28"/>
          <w:szCs w:val="28"/>
        </w:rPr>
        <w:t xml:space="preserve">повлечет за собой внесение изменений в действующие муниципальные правовые акты, признание утратившим силу, а также отмену </w:t>
      </w:r>
      <w:r w:rsidRPr="003E4CB7">
        <w:rPr>
          <w:rFonts w:ascii="Times New Roman" w:hAnsi="Times New Roman"/>
          <w:sz w:val="28"/>
          <w:szCs w:val="28"/>
        </w:rPr>
        <w:t>иных муниципальных правовых актов города Покачи.</w:t>
      </w:r>
    </w:p>
    <w:p w14:paraId="590E05B1" w14:textId="77777777" w:rsidR="003E4CB7" w:rsidRPr="003E4CB7" w:rsidRDefault="003E4CB7" w:rsidP="003E4CB7">
      <w:pPr>
        <w:pStyle w:val="af1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E4CB7">
        <w:rPr>
          <w:rFonts w:ascii="Times New Roman" w:hAnsi="Times New Roman"/>
          <w:sz w:val="28"/>
          <w:szCs w:val="28"/>
        </w:rPr>
        <w:t xml:space="preserve">Необходимость в проведении оценки регулирующего воздействия отсутствует, поскольку в проекте отсутствуют положения, установленные частью 5 статьи 1 Порядка проведения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в администрации города Покачи, утвержденного постановлением администрации города Покачи от 30.10.2023 № 860. </w:t>
      </w:r>
    </w:p>
    <w:p w14:paraId="09FD31AB" w14:textId="77777777" w:rsidR="003E4CB7" w:rsidRPr="001E22DC" w:rsidRDefault="003E4CB7" w:rsidP="003E4CB7">
      <w:pPr>
        <w:rPr>
          <w:rFonts w:ascii="Times New Roman" w:hAnsi="Times New Roman" w:cs="Times New Roman"/>
        </w:rPr>
      </w:pPr>
    </w:p>
    <w:p w14:paraId="258DC75C" w14:textId="77777777" w:rsidR="00987D0E" w:rsidRDefault="00DA7877" w:rsidP="0019343D">
      <w:pPr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6F08C865" wp14:editId="3EFCBD1B">
            <wp:simplePos x="0" y="0"/>
            <wp:positionH relativeFrom="column">
              <wp:posOffset>3768090</wp:posOffset>
            </wp:positionH>
            <wp:positionV relativeFrom="paragraph">
              <wp:posOffset>155575</wp:posOffset>
            </wp:positionV>
            <wp:extent cx="1162050" cy="1029970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029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B25EE43" w14:textId="77777777" w:rsidR="00BD73EF" w:rsidRPr="00595CC6" w:rsidRDefault="00BD73EF" w:rsidP="0019343D">
      <w:pPr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09325204" w14:textId="77777777" w:rsidR="007B0A69" w:rsidRDefault="0019343D" w:rsidP="0019343D">
      <w:pPr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комитета</w:t>
      </w:r>
      <w:r w:rsidR="00595CC6">
        <w:rPr>
          <w:rFonts w:ascii="Times New Roman" w:hAnsi="Times New Roman" w:cs="Times New Roman"/>
          <w:sz w:val="28"/>
          <w:szCs w:val="28"/>
        </w:rPr>
        <w:tab/>
      </w:r>
    </w:p>
    <w:p w14:paraId="6A81167A" w14:textId="77777777" w:rsidR="007B0A69" w:rsidRDefault="007B0A69" w:rsidP="0019343D">
      <w:pPr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управлению муниципальным имуществом </w:t>
      </w:r>
    </w:p>
    <w:p w14:paraId="75483AE8" w14:textId="77777777" w:rsidR="00EE6E1E" w:rsidRPr="00595CC6" w:rsidRDefault="007B0A69" w:rsidP="0019343D">
      <w:pPr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города Покачи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19343D">
        <w:rPr>
          <w:rFonts w:ascii="Times New Roman" w:hAnsi="Times New Roman" w:cs="Times New Roman"/>
          <w:sz w:val="28"/>
          <w:szCs w:val="28"/>
        </w:rPr>
        <w:t>Л.А. Гелетко</w:t>
      </w:r>
    </w:p>
    <w:sectPr w:rsidR="00EE6E1E" w:rsidRPr="00595CC6" w:rsidSect="00BD73EF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CAC90D" w14:textId="77777777" w:rsidR="00D15B2D" w:rsidRDefault="00D15B2D" w:rsidP="0027182B">
      <w:r>
        <w:separator/>
      </w:r>
    </w:p>
  </w:endnote>
  <w:endnote w:type="continuationSeparator" w:id="0">
    <w:p w14:paraId="2FEFDCE1" w14:textId="77777777" w:rsidR="00D15B2D" w:rsidRDefault="00D15B2D" w:rsidP="00271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19E841" w14:textId="77777777" w:rsidR="00D15B2D" w:rsidRDefault="00D15B2D" w:rsidP="0027182B">
      <w:r>
        <w:separator/>
      </w:r>
    </w:p>
  </w:footnote>
  <w:footnote w:type="continuationSeparator" w:id="0">
    <w:p w14:paraId="017C00E7" w14:textId="77777777" w:rsidR="00D15B2D" w:rsidRDefault="00D15B2D" w:rsidP="002718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91CDB4" w14:textId="77777777" w:rsidR="005B374E" w:rsidRDefault="00EC61F3">
    <w:pPr>
      <w:pStyle w:val="ab"/>
      <w:jc w:val="center"/>
    </w:pPr>
    <w:r>
      <w:fldChar w:fldCharType="begin"/>
    </w:r>
    <w:r w:rsidR="005B374E">
      <w:instrText>PAGE   \* MERGEFORMAT</w:instrText>
    </w:r>
    <w:r>
      <w:fldChar w:fldCharType="separate"/>
    </w:r>
    <w:r w:rsidR="00BD50D2">
      <w:rPr>
        <w:noProof/>
      </w:rPr>
      <w:t>2</w:t>
    </w:r>
    <w:r>
      <w:rPr>
        <w:noProof/>
      </w:rPr>
      <w:fldChar w:fldCharType="end"/>
    </w:r>
  </w:p>
  <w:p w14:paraId="1C8D4171" w14:textId="77777777" w:rsidR="005B374E" w:rsidRDefault="005B374E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400E62"/>
    <w:multiLevelType w:val="hybridMultilevel"/>
    <w:tmpl w:val="13D4EBEC"/>
    <w:lvl w:ilvl="0" w:tplc="7588728A">
      <w:start w:val="1"/>
      <w:numFmt w:val="decimal"/>
      <w:lvlText w:val="%1)"/>
      <w:lvlJc w:val="left"/>
      <w:pPr>
        <w:ind w:left="1429" w:hanging="360"/>
      </w:pPr>
    </w:lvl>
    <w:lvl w:ilvl="1" w:tplc="A76202CE">
      <w:start w:val="1"/>
      <w:numFmt w:val="lowerLetter"/>
      <w:lvlText w:val="%2."/>
      <w:lvlJc w:val="left"/>
      <w:pPr>
        <w:ind w:left="2149" w:hanging="360"/>
      </w:pPr>
    </w:lvl>
    <w:lvl w:ilvl="2" w:tplc="FC142F82">
      <w:start w:val="1"/>
      <w:numFmt w:val="lowerRoman"/>
      <w:lvlText w:val="%3."/>
      <w:lvlJc w:val="right"/>
      <w:pPr>
        <w:ind w:left="2869" w:hanging="180"/>
      </w:pPr>
    </w:lvl>
    <w:lvl w:ilvl="3" w:tplc="0DEA3394">
      <w:start w:val="1"/>
      <w:numFmt w:val="decimal"/>
      <w:lvlText w:val="%4."/>
      <w:lvlJc w:val="left"/>
      <w:pPr>
        <w:ind w:left="3589" w:hanging="360"/>
      </w:pPr>
    </w:lvl>
    <w:lvl w:ilvl="4" w:tplc="0246AF0E">
      <w:start w:val="1"/>
      <w:numFmt w:val="lowerLetter"/>
      <w:lvlText w:val="%5."/>
      <w:lvlJc w:val="left"/>
      <w:pPr>
        <w:ind w:left="4309" w:hanging="360"/>
      </w:pPr>
    </w:lvl>
    <w:lvl w:ilvl="5" w:tplc="201655B2">
      <w:start w:val="1"/>
      <w:numFmt w:val="lowerRoman"/>
      <w:lvlText w:val="%6."/>
      <w:lvlJc w:val="right"/>
      <w:pPr>
        <w:ind w:left="5029" w:hanging="180"/>
      </w:pPr>
    </w:lvl>
    <w:lvl w:ilvl="6" w:tplc="0B9006AE">
      <w:start w:val="1"/>
      <w:numFmt w:val="decimal"/>
      <w:lvlText w:val="%7."/>
      <w:lvlJc w:val="left"/>
      <w:pPr>
        <w:ind w:left="5749" w:hanging="360"/>
      </w:pPr>
    </w:lvl>
    <w:lvl w:ilvl="7" w:tplc="C128C096">
      <w:start w:val="1"/>
      <w:numFmt w:val="lowerLetter"/>
      <w:lvlText w:val="%8."/>
      <w:lvlJc w:val="left"/>
      <w:pPr>
        <w:ind w:left="6469" w:hanging="360"/>
      </w:pPr>
    </w:lvl>
    <w:lvl w:ilvl="8" w:tplc="DAC66B64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3DC352D"/>
    <w:multiLevelType w:val="hybridMultilevel"/>
    <w:tmpl w:val="B0A2AEFE"/>
    <w:lvl w:ilvl="0" w:tplc="12EA1F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257249183">
    <w:abstractNumId w:val="1"/>
  </w:num>
  <w:num w:numId="2" w16cid:durableId="14439122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058"/>
    <w:rsid w:val="000030BD"/>
    <w:rsid w:val="00005E0C"/>
    <w:rsid w:val="00013908"/>
    <w:rsid w:val="00017490"/>
    <w:rsid w:val="000259B5"/>
    <w:rsid w:val="000310F2"/>
    <w:rsid w:val="0003732F"/>
    <w:rsid w:val="00052E96"/>
    <w:rsid w:val="00055C5D"/>
    <w:rsid w:val="000735D2"/>
    <w:rsid w:val="00091876"/>
    <w:rsid w:val="000A3C3B"/>
    <w:rsid w:val="000A4348"/>
    <w:rsid w:val="000B7205"/>
    <w:rsid w:val="000C5504"/>
    <w:rsid w:val="000C6C7D"/>
    <w:rsid w:val="0011364B"/>
    <w:rsid w:val="00116D05"/>
    <w:rsid w:val="00123A00"/>
    <w:rsid w:val="00134928"/>
    <w:rsid w:val="00145473"/>
    <w:rsid w:val="0016392A"/>
    <w:rsid w:val="00167200"/>
    <w:rsid w:val="0016789D"/>
    <w:rsid w:val="00177D67"/>
    <w:rsid w:val="00186112"/>
    <w:rsid w:val="00186161"/>
    <w:rsid w:val="001870A1"/>
    <w:rsid w:val="0019343D"/>
    <w:rsid w:val="00196E48"/>
    <w:rsid w:val="001A464E"/>
    <w:rsid w:val="001A5807"/>
    <w:rsid w:val="001A5858"/>
    <w:rsid w:val="001B2BB6"/>
    <w:rsid w:val="001C29B8"/>
    <w:rsid w:val="001C7F99"/>
    <w:rsid w:val="001D158A"/>
    <w:rsid w:val="001D32FE"/>
    <w:rsid w:val="001D51D9"/>
    <w:rsid w:val="001D6B31"/>
    <w:rsid w:val="001F4F4E"/>
    <w:rsid w:val="001F6F97"/>
    <w:rsid w:val="00205E2C"/>
    <w:rsid w:val="002069C9"/>
    <w:rsid w:val="00210913"/>
    <w:rsid w:val="00212879"/>
    <w:rsid w:val="00215AAF"/>
    <w:rsid w:val="00231A4F"/>
    <w:rsid w:val="00241C72"/>
    <w:rsid w:val="00244D7D"/>
    <w:rsid w:val="002453B0"/>
    <w:rsid w:val="0025665D"/>
    <w:rsid w:val="0027182B"/>
    <w:rsid w:val="002729EA"/>
    <w:rsid w:val="002741B2"/>
    <w:rsid w:val="002815AF"/>
    <w:rsid w:val="002876BC"/>
    <w:rsid w:val="002A2F50"/>
    <w:rsid w:val="002A71EF"/>
    <w:rsid w:val="002B29E1"/>
    <w:rsid w:val="002C33AF"/>
    <w:rsid w:val="002D228C"/>
    <w:rsid w:val="002D75A4"/>
    <w:rsid w:val="002E7452"/>
    <w:rsid w:val="002E79CD"/>
    <w:rsid w:val="003344AB"/>
    <w:rsid w:val="00334A08"/>
    <w:rsid w:val="00345771"/>
    <w:rsid w:val="003934F2"/>
    <w:rsid w:val="00396CA6"/>
    <w:rsid w:val="003A48F7"/>
    <w:rsid w:val="003A65B0"/>
    <w:rsid w:val="003B26BA"/>
    <w:rsid w:val="003E4CB7"/>
    <w:rsid w:val="003F48CE"/>
    <w:rsid w:val="0040413A"/>
    <w:rsid w:val="004078C1"/>
    <w:rsid w:val="00407CDE"/>
    <w:rsid w:val="0041480D"/>
    <w:rsid w:val="00423330"/>
    <w:rsid w:val="004839AA"/>
    <w:rsid w:val="00492096"/>
    <w:rsid w:val="00495818"/>
    <w:rsid w:val="004A159A"/>
    <w:rsid w:val="004B0ED1"/>
    <w:rsid w:val="004B20AD"/>
    <w:rsid w:val="004C07E7"/>
    <w:rsid w:val="004C1F53"/>
    <w:rsid w:val="004D2B91"/>
    <w:rsid w:val="004E24E2"/>
    <w:rsid w:val="004E5EA7"/>
    <w:rsid w:val="004E6808"/>
    <w:rsid w:val="004F405F"/>
    <w:rsid w:val="00504EAC"/>
    <w:rsid w:val="0053310A"/>
    <w:rsid w:val="00533F82"/>
    <w:rsid w:val="005369DB"/>
    <w:rsid w:val="00542A4C"/>
    <w:rsid w:val="00547A8C"/>
    <w:rsid w:val="00556DDB"/>
    <w:rsid w:val="005601C5"/>
    <w:rsid w:val="00560C0C"/>
    <w:rsid w:val="00560E25"/>
    <w:rsid w:val="005672A9"/>
    <w:rsid w:val="005848B3"/>
    <w:rsid w:val="00591B8D"/>
    <w:rsid w:val="00595CC6"/>
    <w:rsid w:val="005A010B"/>
    <w:rsid w:val="005A0E8C"/>
    <w:rsid w:val="005B374E"/>
    <w:rsid w:val="005C0DD2"/>
    <w:rsid w:val="005C7BE7"/>
    <w:rsid w:val="005D77F3"/>
    <w:rsid w:val="005F7153"/>
    <w:rsid w:val="00602FF6"/>
    <w:rsid w:val="00603950"/>
    <w:rsid w:val="00611FE5"/>
    <w:rsid w:val="00612CED"/>
    <w:rsid w:val="0062220C"/>
    <w:rsid w:val="006227BC"/>
    <w:rsid w:val="00664260"/>
    <w:rsid w:val="00674E76"/>
    <w:rsid w:val="006766B0"/>
    <w:rsid w:val="006838F6"/>
    <w:rsid w:val="00696E3D"/>
    <w:rsid w:val="006A14FA"/>
    <w:rsid w:val="006A3794"/>
    <w:rsid w:val="006C4D9D"/>
    <w:rsid w:val="006D07A3"/>
    <w:rsid w:val="006D63F2"/>
    <w:rsid w:val="006F1E89"/>
    <w:rsid w:val="006F356C"/>
    <w:rsid w:val="006F39DD"/>
    <w:rsid w:val="006F6373"/>
    <w:rsid w:val="007017C5"/>
    <w:rsid w:val="00723DE5"/>
    <w:rsid w:val="0072799F"/>
    <w:rsid w:val="00736367"/>
    <w:rsid w:val="00750CA4"/>
    <w:rsid w:val="00751B79"/>
    <w:rsid w:val="00752834"/>
    <w:rsid w:val="00754B0C"/>
    <w:rsid w:val="00755F14"/>
    <w:rsid w:val="0077232E"/>
    <w:rsid w:val="00790578"/>
    <w:rsid w:val="007A6A72"/>
    <w:rsid w:val="007B0A69"/>
    <w:rsid w:val="007B46F0"/>
    <w:rsid w:val="007C6409"/>
    <w:rsid w:val="007D1560"/>
    <w:rsid w:val="007D506E"/>
    <w:rsid w:val="007F3A4B"/>
    <w:rsid w:val="007F4FC5"/>
    <w:rsid w:val="007F68EA"/>
    <w:rsid w:val="00823658"/>
    <w:rsid w:val="00835326"/>
    <w:rsid w:val="00844F29"/>
    <w:rsid w:val="008552C9"/>
    <w:rsid w:val="00864F1C"/>
    <w:rsid w:val="00865E15"/>
    <w:rsid w:val="00866193"/>
    <w:rsid w:val="00893DA3"/>
    <w:rsid w:val="008A5F49"/>
    <w:rsid w:val="008C6F0D"/>
    <w:rsid w:val="008F1FA4"/>
    <w:rsid w:val="00910525"/>
    <w:rsid w:val="00921E66"/>
    <w:rsid w:val="00945ADF"/>
    <w:rsid w:val="00950EC6"/>
    <w:rsid w:val="00972FD4"/>
    <w:rsid w:val="00987D0E"/>
    <w:rsid w:val="009A5932"/>
    <w:rsid w:val="009B0C7A"/>
    <w:rsid w:val="009B3058"/>
    <w:rsid w:val="009B455E"/>
    <w:rsid w:val="009B7788"/>
    <w:rsid w:val="009C53D1"/>
    <w:rsid w:val="009D18D9"/>
    <w:rsid w:val="009E1E9E"/>
    <w:rsid w:val="00A123B5"/>
    <w:rsid w:val="00A55BB9"/>
    <w:rsid w:val="00A67B74"/>
    <w:rsid w:val="00A819E3"/>
    <w:rsid w:val="00A964F6"/>
    <w:rsid w:val="00AA4CE6"/>
    <w:rsid w:val="00AA5EAF"/>
    <w:rsid w:val="00AB260E"/>
    <w:rsid w:val="00AC07F0"/>
    <w:rsid w:val="00AC0E42"/>
    <w:rsid w:val="00AC24DE"/>
    <w:rsid w:val="00AC2EA6"/>
    <w:rsid w:val="00AC460D"/>
    <w:rsid w:val="00AC4780"/>
    <w:rsid w:val="00AC4E89"/>
    <w:rsid w:val="00AF03B0"/>
    <w:rsid w:val="00B02B6A"/>
    <w:rsid w:val="00B03EF3"/>
    <w:rsid w:val="00B10C19"/>
    <w:rsid w:val="00B30367"/>
    <w:rsid w:val="00B420BF"/>
    <w:rsid w:val="00B63C62"/>
    <w:rsid w:val="00B64121"/>
    <w:rsid w:val="00B66007"/>
    <w:rsid w:val="00B76D66"/>
    <w:rsid w:val="00BB443F"/>
    <w:rsid w:val="00BB79F4"/>
    <w:rsid w:val="00BD50D2"/>
    <w:rsid w:val="00BD73EF"/>
    <w:rsid w:val="00C02B3A"/>
    <w:rsid w:val="00C06C05"/>
    <w:rsid w:val="00C37CB3"/>
    <w:rsid w:val="00C550EF"/>
    <w:rsid w:val="00C55E5A"/>
    <w:rsid w:val="00C76870"/>
    <w:rsid w:val="00CA1F21"/>
    <w:rsid w:val="00CB54FF"/>
    <w:rsid w:val="00CC0F15"/>
    <w:rsid w:val="00CC5BB0"/>
    <w:rsid w:val="00CC5C68"/>
    <w:rsid w:val="00CC766D"/>
    <w:rsid w:val="00CD1B9B"/>
    <w:rsid w:val="00CE69FF"/>
    <w:rsid w:val="00D03DB3"/>
    <w:rsid w:val="00D13781"/>
    <w:rsid w:val="00D15B2D"/>
    <w:rsid w:val="00D250CB"/>
    <w:rsid w:val="00D31070"/>
    <w:rsid w:val="00D37F98"/>
    <w:rsid w:val="00D40B04"/>
    <w:rsid w:val="00D443D8"/>
    <w:rsid w:val="00D46FB9"/>
    <w:rsid w:val="00D665B2"/>
    <w:rsid w:val="00D96493"/>
    <w:rsid w:val="00DA7877"/>
    <w:rsid w:val="00DA7F40"/>
    <w:rsid w:val="00DB0DC5"/>
    <w:rsid w:val="00DD61D0"/>
    <w:rsid w:val="00DE3028"/>
    <w:rsid w:val="00DF29DF"/>
    <w:rsid w:val="00E0123B"/>
    <w:rsid w:val="00E15CC1"/>
    <w:rsid w:val="00E222E2"/>
    <w:rsid w:val="00E363A5"/>
    <w:rsid w:val="00E604CE"/>
    <w:rsid w:val="00E73398"/>
    <w:rsid w:val="00E96C31"/>
    <w:rsid w:val="00EA2FF3"/>
    <w:rsid w:val="00EB30D4"/>
    <w:rsid w:val="00EB673C"/>
    <w:rsid w:val="00EC595B"/>
    <w:rsid w:val="00EC61F3"/>
    <w:rsid w:val="00ED4FD6"/>
    <w:rsid w:val="00ED7B7B"/>
    <w:rsid w:val="00EE437E"/>
    <w:rsid w:val="00EE545D"/>
    <w:rsid w:val="00EE6E1E"/>
    <w:rsid w:val="00EE7A4C"/>
    <w:rsid w:val="00EE7BDF"/>
    <w:rsid w:val="00F21A28"/>
    <w:rsid w:val="00F256B8"/>
    <w:rsid w:val="00F415DE"/>
    <w:rsid w:val="00F50CE0"/>
    <w:rsid w:val="00F51BA5"/>
    <w:rsid w:val="00F62108"/>
    <w:rsid w:val="00F62852"/>
    <w:rsid w:val="00F67374"/>
    <w:rsid w:val="00F769E5"/>
    <w:rsid w:val="00F84D26"/>
    <w:rsid w:val="00FA114F"/>
    <w:rsid w:val="00FB0037"/>
    <w:rsid w:val="00FB5D40"/>
    <w:rsid w:val="00FD07F3"/>
    <w:rsid w:val="00FD245E"/>
    <w:rsid w:val="00FF045E"/>
    <w:rsid w:val="00FF2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01A2FE"/>
  <w15:docId w15:val="{20B40EEF-98D6-442B-A62E-00E4FB6D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Cambria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7490"/>
    <w:rPr>
      <w:rFonts w:ascii="Cambria" w:eastAsia="Cambria" w:hAnsi="Cambr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3058"/>
    <w:rPr>
      <w:rFonts w:ascii="Cambria" w:eastAsia="Cambria" w:hAnsi="Cambria"/>
      <w:sz w:val="24"/>
      <w:szCs w:val="24"/>
    </w:rPr>
  </w:style>
  <w:style w:type="character" w:styleId="a4">
    <w:name w:val="annotation reference"/>
    <w:uiPriority w:val="99"/>
    <w:semiHidden/>
    <w:unhideWhenUsed/>
    <w:rsid w:val="0072799F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72799F"/>
    <w:rPr>
      <w:sz w:val="20"/>
      <w:szCs w:val="20"/>
    </w:rPr>
  </w:style>
  <w:style w:type="character" w:customStyle="1" w:styleId="a6">
    <w:name w:val="Текст примечания Знак"/>
    <w:link w:val="a5"/>
    <w:uiPriority w:val="99"/>
    <w:semiHidden/>
    <w:rsid w:val="0072799F"/>
    <w:rPr>
      <w:rFonts w:ascii="Cambria" w:eastAsia="Cambria" w:hAnsi="Cambria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72799F"/>
    <w:rPr>
      <w:b/>
      <w:bCs/>
    </w:rPr>
  </w:style>
  <w:style w:type="character" w:customStyle="1" w:styleId="a8">
    <w:name w:val="Тема примечания Знак"/>
    <w:link w:val="a7"/>
    <w:uiPriority w:val="99"/>
    <w:semiHidden/>
    <w:rsid w:val="0072799F"/>
    <w:rPr>
      <w:rFonts w:ascii="Cambria" w:eastAsia="Cambria" w:hAnsi="Cambria"/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72799F"/>
    <w:rPr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72799F"/>
    <w:rPr>
      <w:rFonts w:ascii="Cambria" w:eastAsia="Cambria" w:hAnsi="Cambria" w:cs="Cambria"/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27182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27182B"/>
    <w:rPr>
      <w:rFonts w:ascii="Cambria" w:eastAsia="Cambria" w:hAnsi="Cambria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27182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27182B"/>
    <w:rPr>
      <w:rFonts w:ascii="Cambria" w:eastAsia="Cambria" w:hAnsi="Cambria"/>
      <w:sz w:val="24"/>
      <w:szCs w:val="24"/>
    </w:rPr>
  </w:style>
  <w:style w:type="character" w:styleId="af">
    <w:name w:val="Hyperlink"/>
    <w:uiPriority w:val="99"/>
    <w:semiHidden/>
    <w:unhideWhenUsed/>
    <w:rsid w:val="00752834"/>
    <w:rPr>
      <w:color w:val="0000FF"/>
      <w:u w:val="single"/>
    </w:rPr>
  </w:style>
  <w:style w:type="paragraph" w:customStyle="1" w:styleId="ConsPlusNonformat">
    <w:name w:val="ConsPlusNonformat"/>
    <w:rsid w:val="006D63F2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0">
    <w:name w:val="Revision"/>
    <w:hidden/>
    <w:uiPriority w:val="99"/>
    <w:semiHidden/>
    <w:rsid w:val="003E4CB7"/>
    <w:rPr>
      <w:rFonts w:ascii="Cambria" w:eastAsia="Cambria" w:hAnsi="Cambria"/>
      <w:sz w:val="24"/>
      <w:szCs w:val="24"/>
    </w:rPr>
  </w:style>
  <w:style w:type="paragraph" w:styleId="af1">
    <w:name w:val="List Paragraph"/>
    <w:basedOn w:val="a"/>
    <w:uiPriority w:val="34"/>
    <w:qFormat/>
    <w:rsid w:val="003E4CB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20A54B-BE43-48FE-AB28-8B751FA63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562</Words>
  <Characters>3204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Чурина Людмила Викторовна</dc:creator>
  <cp:lastModifiedBy>Казанская Елена Владимировна</cp:lastModifiedBy>
  <cp:revision>3</cp:revision>
  <cp:lastPrinted>2023-04-11T11:34:00Z</cp:lastPrinted>
  <dcterms:created xsi:type="dcterms:W3CDTF">2025-03-24T09:41:00Z</dcterms:created>
  <dcterms:modified xsi:type="dcterms:W3CDTF">2025-03-24T10:21:00Z</dcterms:modified>
</cp:coreProperties>
</file>